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2E50" w14:textId="77777777" w:rsidR="000B46B7" w:rsidRDefault="000B46B7" w:rsidP="000B46B7">
      <w:pPr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</w:pPr>
      <w:r w:rsidRPr="000B46B7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 xml:space="preserve">В Кабардино-Балкарии разработали программный код для телескопа </w:t>
      </w:r>
      <w:proofErr w:type="spellStart"/>
      <w:r w:rsidRPr="000B46B7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>Baikal</w:t>
      </w:r>
      <w:proofErr w:type="spellEnd"/>
      <w:r w:rsidRPr="000B46B7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>-GVD</w:t>
      </w:r>
    </w:p>
    <w:p w14:paraId="1D6CB601" w14:textId="5C62C44A" w:rsidR="000B46B7" w:rsidRPr="000B46B7" w:rsidRDefault="000B46B7" w:rsidP="000B46B7">
      <w:pPr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</w:pPr>
      <w:r w:rsidRPr="000B46B7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 xml:space="preserve"> (март 2026)</w:t>
      </w:r>
    </w:p>
    <w:p w14:paraId="0E7B8049" w14:textId="6E8EF5BD" w:rsidR="00914D32" w:rsidRDefault="000B46B7" w:rsidP="000B46B7">
      <w:r w:rsidRPr="000B46B7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•</w:t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 </w:t>
      </w:r>
      <w:hyperlink r:id="rId4" w:tgtFrame="_blank " w:history="1">
        <w:r w:rsidRPr="000B46B7">
          <w:rPr>
            <w:rFonts w:ascii="Verdana" w:eastAsia="Times New Roman" w:hAnsi="Verdana" w:cs="Times New Roman"/>
            <w:color w:val="800000"/>
            <w:sz w:val="17"/>
            <w:szCs w:val="17"/>
            <w:u w:val="single"/>
            <w:shd w:val="clear" w:color="auto" w:fill="F5F5F5"/>
            <w:lang w:eastAsia="ru-RU"/>
          </w:rPr>
          <w:t>Ученые в КБР разработали программный код для телескопа Baikal-GVD </w:t>
        </w:r>
      </w:hyperlink>
      <w:r w:rsidRPr="000B46B7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https://irkutskmedia.ru/ 04.03.26</w:t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0B46B7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•</w:t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 </w:t>
      </w:r>
      <w:hyperlink r:id="rId5" w:tgtFrame="_blank " w:history="1">
        <w:r w:rsidRPr="000B46B7">
          <w:rPr>
            <w:rFonts w:ascii="Verdana" w:eastAsia="Times New Roman" w:hAnsi="Verdana" w:cs="Times New Roman"/>
            <w:color w:val="800000"/>
            <w:sz w:val="17"/>
            <w:szCs w:val="17"/>
            <w:u w:val="single"/>
            <w:shd w:val="clear" w:color="auto" w:fill="F5F5F5"/>
            <w:lang w:eastAsia="ru-RU"/>
          </w:rPr>
          <w:t>Нейтринный код для байкальского телескопа 03.03.26</w:t>
        </w:r>
      </w:hyperlink>
      <w:r w:rsidRPr="000B46B7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 https://kbpravda.ru/ 03.03.26</w:t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0B46B7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•</w:t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 </w:t>
      </w:r>
      <w:hyperlink r:id="rId6" w:tgtFrame="_blank " w:history="1">
        <w:r w:rsidRPr="000B46B7">
          <w:rPr>
            <w:rFonts w:ascii="Verdana" w:eastAsia="Times New Roman" w:hAnsi="Verdana" w:cs="Times New Roman"/>
            <w:color w:val="800000"/>
            <w:sz w:val="17"/>
            <w:szCs w:val="17"/>
            <w:u w:val="single"/>
            <w:shd w:val="clear" w:color="auto" w:fill="F5F5F5"/>
            <w:lang w:eastAsia="ru-RU"/>
          </w:rPr>
          <w:t>Ученые в КБР разработали программный код для телескопа Baikal-GVD</w:t>
        </w:r>
      </w:hyperlink>
      <w:r w:rsidRPr="000B46B7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 https://www.kommersant.ru/ 03.03.26</w:t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0B46B7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•</w:t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 </w:t>
      </w:r>
      <w:hyperlink r:id="rId7" w:tgtFrame="_blank " w:history="1">
        <w:r w:rsidRPr="000B46B7">
          <w:rPr>
            <w:rFonts w:ascii="Verdana" w:eastAsia="Times New Roman" w:hAnsi="Verdana" w:cs="Times New Roman"/>
            <w:color w:val="800000"/>
            <w:sz w:val="17"/>
            <w:szCs w:val="17"/>
            <w:u w:val="single"/>
            <w:shd w:val="clear" w:color="auto" w:fill="F5F5F5"/>
            <w:lang w:eastAsia="ru-RU"/>
          </w:rPr>
          <w:t>В Кабардино-Балкарии разработали программный код для телескопа Baikal-GVD </w:t>
        </w:r>
      </w:hyperlink>
      <w:r w:rsidRPr="000B46B7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https://tass.ru/ 02.03.26</w:t>
      </w:r>
      <w:r w:rsidRPr="000B46B7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</w:p>
    <w:sectPr w:rsidR="0091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B7"/>
    <w:rsid w:val="000B46B7"/>
    <w:rsid w:val="0091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74B5"/>
  <w15:chartTrackingRefBased/>
  <w15:docId w15:val="{724279D0-ECE1-4C7A-AAFE-01A355FC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B46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B46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B4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ss.ru/nauka/266207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mersant.ru/doc/8478668" TargetMode="External"/><Relationship Id="rId5" Type="http://schemas.openxmlformats.org/officeDocument/2006/relationships/hyperlink" Target="https://kbpravda.ru/node/47762?utm_source=yxnews&amp;utm_medium=desktop&amp;utm_referrer=https%3A%2F%2Fdzen.ru%2Fnews%2Fsearch" TargetMode="External"/><Relationship Id="rId4" Type="http://schemas.openxmlformats.org/officeDocument/2006/relationships/hyperlink" Target="https://irkutskmedia.ru/news/2417355/?utm_source=yxnews&amp;utm_medium=desktop&amp;utm_referrer=https%3A%2F%2Fdzen.ru%2Fnews%2Fsear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2026-03-04T13:16:00Z</dcterms:created>
  <dcterms:modified xsi:type="dcterms:W3CDTF">2026-03-04T13:17:00Z</dcterms:modified>
</cp:coreProperties>
</file>