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45" w:rightFromText="45" w:vertAnchor="text"/>
        <w:tblW w:w="1125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1250"/>
      </w:tblGrid>
      <w:tr w:rsidR="00F168EB" w:rsidRPr="00F168EB">
        <w:trPr>
          <w:tblCellSpacing w:w="0" w:type="dxa"/>
        </w:trPr>
        <w:tc>
          <w:tcPr>
            <w:tcW w:w="11250" w:type="dxa"/>
            <w:shd w:val="clear" w:color="auto" w:fill="F5F5F5"/>
            <w:vAlign w:val="center"/>
            <w:hideMark/>
          </w:tcPr>
          <w:p w:rsidR="00F168EB" w:rsidRPr="00F168EB" w:rsidRDefault="00F168EB" w:rsidP="00F168EB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Verdana" w:eastAsia="Times New Roman" w:hAnsi="Verdana" w:cs="Times New Roman"/>
                <w:b/>
                <w:bCs/>
                <w:color w:val="8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noProof/>
                <w:color w:val="000066"/>
                <w:sz w:val="17"/>
                <w:szCs w:val="17"/>
                <w:lang w:eastAsia="ru-RU"/>
              </w:rPr>
              <w:drawing>
                <wp:anchor distT="190500" distB="190500" distL="190500" distR="19050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2314575" cy="3086100"/>
                  <wp:effectExtent l="19050" t="0" r="9525" b="0"/>
                  <wp:wrapSquare wrapText="bothSides"/>
                  <wp:docPr id="2" name="Рисунок 2" descr="Безруков Л.Б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Безруков Л.Б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4575" cy="3086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168EB"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szCs w:val="20"/>
                <w:lang w:eastAsia="ru-RU"/>
              </w:rPr>
              <w:t>15 апреля 2025 года исполняется 80 лет</w:t>
            </w:r>
            <w:r w:rsidRPr="00F168EB">
              <w:rPr>
                <w:rFonts w:ascii="Verdana" w:eastAsia="Times New Roman" w:hAnsi="Verdana" w:cs="Times New Roman"/>
                <w:b/>
                <w:bCs/>
                <w:color w:val="800000"/>
                <w:sz w:val="20"/>
                <w:szCs w:val="20"/>
                <w:lang w:eastAsia="ru-RU"/>
              </w:rPr>
              <w:br/>
            </w:r>
            <w:r w:rsidRPr="00F168EB">
              <w:rPr>
                <w:rFonts w:ascii="Verdana" w:eastAsia="Times New Roman" w:hAnsi="Verdana" w:cs="Times New Roman"/>
                <w:b/>
                <w:bCs/>
                <w:color w:val="800000"/>
                <w:sz w:val="20"/>
                <w:szCs w:val="20"/>
                <w:lang w:eastAsia="ru-RU"/>
              </w:rPr>
              <w:br/>
              <w:t>выдающемуся учёному,</w:t>
            </w:r>
            <w:r w:rsidRPr="00F168EB">
              <w:rPr>
                <w:rFonts w:ascii="Verdana" w:eastAsia="Times New Roman" w:hAnsi="Verdana" w:cs="Times New Roman"/>
                <w:b/>
                <w:bCs/>
                <w:color w:val="800000"/>
                <w:sz w:val="20"/>
                <w:szCs w:val="20"/>
                <w:lang w:eastAsia="ru-RU"/>
              </w:rPr>
              <w:br/>
              <w:t>доктору физико-математических наук,</w:t>
            </w:r>
            <w:r w:rsidRPr="00F168EB">
              <w:rPr>
                <w:rFonts w:ascii="Verdana" w:eastAsia="Times New Roman" w:hAnsi="Verdana" w:cs="Times New Roman"/>
                <w:b/>
                <w:bCs/>
                <w:color w:val="800000"/>
                <w:sz w:val="20"/>
                <w:szCs w:val="20"/>
                <w:lang w:eastAsia="ru-RU"/>
              </w:rPr>
              <w:br/>
              <w:t xml:space="preserve">заведующему лабораторией </w:t>
            </w:r>
            <w:proofErr w:type="spellStart"/>
            <w:proofErr w:type="gramStart"/>
            <w:r w:rsidRPr="00F168EB">
              <w:rPr>
                <w:rFonts w:ascii="Verdana" w:eastAsia="Times New Roman" w:hAnsi="Verdana" w:cs="Times New Roman"/>
                <w:b/>
                <w:bCs/>
                <w:color w:val="800000"/>
                <w:sz w:val="20"/>
                <w:szCs w:val="20"/>
                <w:lang w:eastAsia="ru-RU"/>
              </w:rPr>
              <w:t>гамма-астрономии</w:t>
            </w:r>
            <w:proofErr w:type="spellEnd"/>
            <w:proofErr w:type="gramEnd"/>
            <w:r w:rsidRPr="00F168EB">
              <w:rPr>
                <w:rFonts w:ascii="Verdana" w:eastAsia="Times New Roman" w:hAnsi="Verdana" w:cs="Times New Roman"/>
                <w:b/>
                <w:bCs/>
                <w:color w:val="800000"/>
                <w:sz w:val="20"/>
                <w:szCs w:val="20"/>
                <w:lang w:eastAsia="ru-RU"/>
              </w:rPr>
              <w:br/>
              <w:t>и реакторных нейтрино ОЭФ ИЯИ РАН</w:t>
            </w:r>
          </w:p>
          <w:p w:rsidR="00F168EB" w:rsidRPr="00F168EB" w:rsidRDefault="00F168EB" w:rsidP="00F168EB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Verdana" w:eastAsia="Times New Roman" w:hAnsi="Verdana" w:cs="Times New Roman"/>
                <w:b/>
                <w:bCs/>
                <w:color w:val="800000"/>
                <w:sz w:val="21"/>
                <w:szCs w:val="21"/>
                <w:lang w:eastAsia="ru-RU"/>
              </w:rPr>
            </w:pPr>
            <w:r w:rsidRPr="00F168EB">
              <w:rPr>
                <w:rFonts w:ascii="Verdana" w:eastAsia="Times New Roman" w:hAnsi="Verdana" w:cs="Times New Roman"/>
                <w:b/>
                <w:bCs/>
                <w:color w:val="FF0000"/>
                <w:sz w:val="21"/>
                <w:szCs w:val="21"/>
                <w:lang w:eastAsia="ru-RU"/>
              </w:rPr>
              <w:t>Леониду Борисовичу Безрукову</w:t>
            </w:r>
          </w:p>
          <w:p w:rsidR="00F168EB" w:rsidRPr="00F168EB" w:rsidRDefault="00F168EB" w:rsidP="00F168EB">
            <w:pPr>
              <w:spacing w:before="100" w:beforeAutospacing="1" w:after="100" w:afterAutospacing="1" w:line="240" w:lineRule="auto"/>
              <w:ind w:firstLine="450"/>
              <w:jc w:val="both"/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</w:pPr>
            <w:r w:rsidRPr="00F168EB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t>Леонид Борисович посвятил нашему Институту более полувека плодотворной научной деятельности (со времени его основания), внеся неоценимый вклад в его становление и развитие. Его научный путь - яркий пример преданности науке и неустанного служения своему делу.</w:t>
            </w:r>
          </w:p>
          <w:p w:rsidR="00F168EB" w:rsidRPr="00F168EB" w:rsidRDefault="00F168EB" w:rsidP="00F168EB">
            <w:pPr>
              <w:spacing w:before="100" w:beforeAutospacing="1" w:after="100" w:afterAutospacing="1" w:line="240" w:lineRule="auto"/>
              <w:ind w:firstLine="450"/>
              <w:jc w:val="both"/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</w:pPr>
            <w:r w:rsidRPr="00F168EB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t xml:space="preserve">Как признанный специалист в области </w:t>
            </w:r>
            <w:proofErr w:type="spellStart"/>
            <w:r w:rsidRPr="00F168EB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t>неускорительной</w:t>
            </w:r>
            <w:proofErr w:type="spellEnd"/>
            <w:r w:rsidRPr="00F168EB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t xml:space="preserve"> физики частиц Л.Б. Безруков создал целую научную школу. Под его руководством были реализованы уникальные проекты: от разработки оптических методов регистрации элементарных частиц до создания глубоководного нейтринного телескопа на озере Байкал. Особую известность получили его пионерские работы по изучению </w:t>
            </w:r>
            <w:proofErr w:type="spellStart"/>
            <w:r w:rsidRPr="00F168EB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t>черенковского</w:t>
            </w:r>
            <w:proofErr w:type="spellEnd"/>
            <w:r w:rsidRPr="00F168EB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t xml:space="preserve"> излучения и исследованию взаимодействия фотонов и мюонов высокой энергии с атомными ядрами.</w:t>
            </w:r>
          </w:p>
          <w:p w:rsidR="00F168EB" w:rsidRPr="00F168EB" w:rsidRDefault="00F168EB" w:rsidP="00F168EB">
            <w:pPr>
              <w:spacing w:before="100" w:beforeAutospacing="1" w:after="100" w:afterAutospacing="1" w:line="240" w:lineRule="auto"/>
              <w:ind w:firstLine="450"/>
              <w:jc w:val="both"/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</w:pPr>
            <w:r w:rsidRPr="00F168EB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t>Многие годы Леонид Борисович успешно совмещал научную работу с административной деятельностью на посту заместителя директора по научной работе, внося существенный вклад в развитие нейтринной программы Института и международного научного сотрудничества. Его организаторский талант и умение находить нестандартные решения сложных задач снискали заслуженное уважение коллег.</w:t>
            </w:r>
          </w:p>
          <w:p w:rsidR="00F168EB" w:rsidRPr="00F168EB" w:rsidRDefault="00F168EB" w:rsidP="00F168EB">
            <w:pPr>
              <w:spacing w:before="100" w:beforeAutospacing="1" w:after="100" w:afterAutospacing="1" w:line="240" w:lineRule="auto"/>
              <w:ind w:firstLine="450"/>
              <w:jc w:val="both"/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</w:pPr>
            <w:r w:rsidRPr="00F168EB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t>Сегодня Л.Б. Безруков продолжает активную научную деятельность, руководя перспективными исследованиями в области физики нейтрино и развивая международное сотрудничество. Его научные достижения отмечены многочисленными наградами, а имя внесено в </w:t>
            </w:r>
            <w:hyperlink r:id="rId6" w:tgtFrame="_telo" w:history="1">
              <w:r w:rsidRPr="00F168EB">
                <w:rPr>
                  <w:rFonts w:ascii="Verdana" w:eastAsia="Times New Roman" w:hAnsi="Verdana" w:cs="Times New Roman"/>
                  <w:color w:val="800000"/>
                  <w:sz w:val="17"/>
                  <w:u w:val="single"/>
                  <w:lang w:eastAsia="ru-RU"/>
                </w:rPr>
                <w:t>Книгу Почёта Института</w:t>
              </w:r>
            </w:hyperlink>
            <w:r w:rsidRPr="00F168EB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t>.</w:t>
            </w:r>
          </w:p>
          <w:p w:rsidR="00F168EB" w:rsidRPr="00F168EB" w:rsidRDefault="00F168EB" w:rsidP="00F168EB">
            <w:pPr>
              <w:spacing w:before="100" w:beforeAutospacing="1" w:after="100" w:afterAutospacing="1" w:line="240" w:lineRule="auto"/>
              <w:jc w:val="center"/>
              <w:outlineLvl w:val="4"/>
              <w:rPr>
                <w:rFonts w:ascii="Verdana" w:eastAsia="Times New Roman" w:hAnsi="Verdana" w:cs="Times New Roman"/>
                <w:b/>
                <w:bCs/>
                <w:color w:val="800000"/>
                <w:sz w:val="18"/>
                <w:szCs w:val="18"/>
                <w:lang w:eastAsia="ru-RU"/>
              </w:rPr>
            </w:pPr>
            <w:r w:rsidRPr="00F168EB"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lang w:eastAsia="ru-RU"/>
              </w:rPr>
              <w:t>Дорогой Леонид Борисович! От всей души поздравляем Вас с юбилеем!</w:t>
            </w:r>
            <w:r w:rsidRPr="00F168EB"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lang w:eastAsia="ru-RU"/>
              </w:rPr>
              <w:br/>
              <w:t xml:space="preserve">Желаем крепкого здоровья, неиссякаемой энергии, новых научных открытий и успешного воплощения всех творческих замыслов! Пусть Ваш богатый опыт и глубокие </w:t>
            </w:r>
            <w:proofErr w:type="gramStart"/>
            <w:r w:rsidRPr="00F168EB"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lang w:eastAsia="ru-RU"/>
              </w:rPr>
              <w:t>знания</w:t>
            </w:r>
            <w:proofErr w:type="gramEnd"/>
            <w:r w:rsidRPr="00F168EB"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lang w:eastAsia="ru-RU"/>
              </w:rPr>
              <w:t xml:space="preserve"> еще долгие годы служат развитию отечественной науки!</w:t>
            </w:r>
          </w:p>
          <w:p w:rsidR="00F168EB" w:rsidRPr="00F168EB" w:rsidRDefault="00F168EB" w:rsidP="00F168EB">
            <w:pPr>
              <w:spacing w:after="0" w:line="0" w:lineRule="atLeast"/>
              <w:jc w:val="center"/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</w:pPr>
            <w:r w:rsidRPr="00F168EB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t>Коллектив Института ядерных исследований РАН</w:t>
            </w:r>
          </w:p>
        </w:tc>
      </w:tr>
      <w:tr w:rsidR="00F168EB" w:rsidRPr="00F168EB">
        <w:trPr>
          <w:tblCellSpacing w:w="0" w:type="dxa"/>
        </w:trPr>
        <w:tc>
          <w:tcPr>
            <w:tcW w:w="11250" w:type="dxa"/>
            <w:shd w:val="clear" w:color="auto" w:fill="F5F5F5"/>
            <w:vAlign w:val="center"/>
            <w:hideMark/>
          </w:tcPr>
          <w:p w:rsidR="00F168EB" w:rsidRPr="00F168EB" w:rsidRDefault="00F168EB" w:rsidP="00F168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</w:pPr>
          </w:p>
        </w:tc>
      </w:tr>
    </w:tbl>
    <w:p w:rsidR="005D6880" w:rsidRDefault="00F168EB">
      <w:r w:rsidRPr="00F168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5D6880" w:rsidSect="00F168E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168EB"/>
    <w:rsid w:val="005D6880"/>
    <w:rsid w:val="00804B17"/>
    <w:rsid w:val="00F16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880"/>
  </w:style>
  <w:style w:type="paragraph" w:styleId="3">
    <w:name w:val="heading 3"/>
    <w:basedOn w:val="a"/>
    <w:link w:val="30"/>
    <w:uiPriority w:val="9"/>
    <w:qFormat/>
    <w:rsid w:val="00F168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F168E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F168E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168E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168E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F168E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F168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168E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461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new.inr.ru/staff/book-of-honor/?filter_name=%D0%91%D0%B5%D0%B7%D1%80%D1%83%D0%BA%D0%BE%D0%B2+%D0%9B%D0%B5%D0%BE%D0%BD%D0%B8%D0%B4+%D0%91%D0%BE%D1%80%D0%B8%D1%81%D0%BE%D0%B2%D0%B8%D1%87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5A6E4B-E851-48F2-A4D6-5267B7A07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315</Words>
  <Characters>1802</Characters>
  <Application>Microsoft Office Word</Application>
  <DocSecurity>0</DocSecurity>
  <Lines>15</Lines>
  <Paragraphs>4</Paragraphs>
  <ScaleCrop>false</ScaleCrop>
  <Company/>
  <LinksUpToDate>false</LinksUpToDate>
  <CharactersWithSpaces>2113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2025-04-15T07:46:00Z</dcterms:created>
  <dcterms:modified xsi:type="dcterms:W3CDTF">2025-04-15T07:46:00Z</dcterms:modified>
</cp:coreProperties>
</file>