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1CC3" w14:textId="77777777" w:rsidR="008C35F9" w:rsidRDefault="00000000">
      <w:pPr>
        <w:spacing w:after="160" w:line="259" w:lineRule="auto"/>
        <w:ind w:firstLine="0"/>
        <w:jc w:val="left"/>
        <w:rPr>
          <w:rFonts w:ascii="Arial" w:eastAsia="Calibri" w:hAnsi="Arial" w:cs="Arial"/>
          <w:color w:val="auto"/>
          <w:sz w:val="22"/>
          <w:szCs w:val="22"/>
          <w:lang w:val="ru-RU" w:eastAsia="en-US"/>
        </w:rPr>
      </w:pPr>
      <w:r>
        <w:rPr>
          <w:rFonts w:ascii="Arial" w:eastAsia="Calibri" w:hAnsi="Arial" w:cs="Arial"/>
          <w:noProof/>
          <w:color w:val="auto"/>
          <w:sz w:val="22"/>
          <w:szCs w:val="22"/>
          <w:lang w:val="ru-RU"/>
        </w:rPr>
        <mc:AlternateContent>
          <mc:Choice Requires="wpg">
            <w:drawing>
              <wp:inline distT="0" distB="0" distL="0" distR="0" wp14:anchorId="50E66370" wp14:editId="3181A4FE">
                <wp:extent cx="1702791" cy="548640"/>
                <wp:effectExtent l="0" t="0" r="0" b="3810"/>
                <wp:docPr id="1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7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710016" cy="550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4.08pt;height:43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14:paraId="63D96CFC" w14:textId="3918D2B1" w:rsidR="008C35F9" w:rsidRDefault="00000000">
      <w:pPr>
        <w:spacing w:after="160" w:line="259" w:lineRule="auto"/>
        <w:ind w:firstLine="0"/>
        <w:jc w:val="left"/>
        <w:rPr>
          <w:rFonts w:ascii="Arial" w:eastAsia="Calibri" w:hAnsi="Arial" w:cs="Arial"/>
          <w:color w:val="auto"/>
          <w:sz w:val="22"/>
          <w:szCs w:val="22"/>
          <w:lang w:val="ru-RU" w:eastAsia="en-US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val="ru-RU" w:eastAsia="en-US"/>
        </w:rPr>
        <w:t>АНОНС</w:t>
      </w:r>
      <w:r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br/>
        <w:t>2</w:t>
      </w:r>
      <w:r w:rsidR="0047499E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0</w:t>
      </w:r>
      <w:r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 xml:space="preserve"> </w:t>
      </w:r>
      <w:r w:rsidR="0047499E"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>ноября</w:t>
      </w:r>
      <w:r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t xml:space="preserve"> 2023 г.</w:t>
      </w:r>
      <w:r>
        <w:rPr>
          <w:rFonts w:ascii="Arial" w:eastAsia="Calibri" w:hAnsi="Arial" w:cs="Arial"/>
          <w:color w:val="auto"/>
          <w:sz w:val="22"/>
          <w:szCs w:val="22"/>
          <w:lang w:val="ru-RU" w:eastAsia="en-US"/>
        </w:rPr>
        <w:br/>
        <w:t>Национальный центр физики и математики (НЦФМ)</w:t>
      </w:r>
    </w:p>
    <w:p w14:paraId="2736DB09" w14:textId="38CA338F" w:rsidR="008C35F9" w:rsidRDefault="00F358BB">
      <w:pPr>
        <w:ind w:firstLine="0"/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</w:pPr>
      <w:r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Директор физико</w:t>
      </w:r>
      <w:r w:rsidR="009926E1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-технического мегафакультета </w:t>
      </w:r>
      <w:r w:rsidR="00A448F6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Университета</w:t>
      </w:r>
      <w:r w:rsidR="009926E1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 ИТМО 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Павел Белов расскажет о </w:t>
      </w:r>
      <w:r w:rsidR="0047499E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научно-технологических проекта</w:t>
      </w:r>
      <w:r w:rsidR="003A580C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х</w:t>
      </w:r>
      <w:r w:rsidR="0047499E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 Нового физтеха</w:t>
      </w:r>
      <w:r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 на научном семинаре </w:t>
      </w:r>
      <w:r w:rsidR="00DC79A1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НЦФМ</w:t>
      </w:r>
    </w:p>
    <w:p w14:paraId="6CDEF662" w14:textId="77777777" w:rsidR="006D5AC5" w:rsidRPr="00792197" w:rsidRDefault="006D5AC5">
      <w:pPr>
        <w:ind w:firstLine="0"/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</w:pPr>
    </w:p>
    <w:p w14:paraId="67D00C50" w14:textId="5778E3CB" w:rsidR="00A448F6" w:rsidRDefault="006D5AC5" w:rsidP="006D5AC5">
      <w:pPr>
        <w:ind w:firstLine="0"/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</w:pPr>
      <w:r w:rsidRPr="009926E1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24 ноября в </w:t>
      </w:r>
      <w:r w:rsidR="00F358BB" w:rsidRPr="009926E1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12:30</w:t>
      </w:r>
      <w:r w:rsidRPr="00792197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в </w:t>
      </w:r>
      <w:r w:rsidR="005F2382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актовом зале</w:t>
      </w:r>
      <w:r w:rsidR="00A83201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Pr="00792197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МГУ Саров </w:t>
      </w: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пройдёт научный семинар Н</w:t>
      </w:r>
      <w:r w:rsidR="008C1A5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ационального центра физики и математики</w:t>
      </w: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="00A448F6" w:rsidRPr="00F358BB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о </w:t>
      </w:r>
      <w:r w:rsidR="008C1A5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научно-технологических </w:t>
      </w:r>
      <w:r w:rsidR="00A448F6" w:rsidRPr="00F358BB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проектах,</w:t>
      </w:r>
      <w:r w:rsidR="00636FE1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которые реализует Новый физтех Университета ИТМО</w:t>
      </w:r>
      <w:r w:rsidR="00A448F6" w:rsidRPr="00F358BB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в </w:t>
      </w:r>
      <w:r w:rsidR="005F2382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областях</w:t>
      </w:r>
      <w:r w:rsidR="00A448F6" w:rsidRPr="00F358BB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, смежных</w:t>
      </w:r>
      <w:r w:rsidR="005F2382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="00A448F6" w:rsidRPr="00F358BB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научным задачам </w:t>
      </w:r>
      <w:r w:rsidR="008C1A5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НЦФМ</w:t>
      </w:r>
      <w:r w:rsidR="00A448F6" w:rsidRPr="00F358BB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.</w:t>
      </w: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="008C1A5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Д</w:t>
      </w:r>
      <w:r w:rsidR="00A448F6" w:rsidRPr="00792197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иректор физико-технического мегафакультета Университета ИТМО</w:t>
      </w:r>
      <w:r w:rsidR="00A448F6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="00A448F6" w:rsidRPr="008C1A53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Павел Белов</w:t>
      </w:r>
      <w:r w:rsidR="00A448F6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представит доклад «</w:t>
      </w:r>
      <w:r w:rsidR="00A448F6" w:rsidRPr="008C1A53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Научная повестка Нового </w:t>
      </w:r>
      <w:r w:rsidR="005C77DD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ф</w:t>
      </w:r>
      <w:r w:rsidR="00A448F6" w:rsidRPr="008C1A53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изтеха Университета ИТМО: от метаматериалов и метаповерхностей до оптических чипов, МРТ и поиска темной материи</w:t>
      </w:r>
      <w:r w:rsidR="00A448F6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»</w:t>
      </w:r>
      <w:r w:rsidR="008C1A5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на научном семинаре НЦФМ в рамках Десятилетия науки и технологий.</w:t>
      </w:r>
      <w:r w:rsidR="00A448F6" w:rsidRPr="00792197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br/>
      </w:r>
    </w:p>
    <w:p w14:paraId="7F0A7071" w14:textId="008031B1" w:rsidR="0075332A" w:rsidRDefault="00F6553C" w:rsidP="006D5AC5">
      <w:pPr>
        <w:ind w:firstLine="0"/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Учёный расскажет о создании</w:t>
      </w:r>
      <w:r w:rsidR="0075332A" w:rsidRPr="0075332A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Pr="005D6AB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метаматериалов, метаповерхностей и метаустройств</w:t>
      </w: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="0075332A" w:rsidRPr="0075332A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с уникальными электромагнитными свойствами,</w:t>
      </w: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которы</w:t>
      </w:r>
      <w:r w:rsidR="00C27080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е</w:t>
      </w:r>
      <w:r w:rsidR="00FA0D6B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не</w:t>
      </w:r>
      <w:r w:rsidR="00C27080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встречаются</w:t>
      </w:r>
      <w:r w:rsidR="00FA0D6B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="00AC7706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у материалов в природе</w:t>
      </w:r>
      <w:r w:rsidR="00E87501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.</w:t>
      </w:r>
      <w:r w:rsidRPr="00F6553C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="00C27080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Директор </w:t>
      </w:r>
      <w:r w:rsidR="00C27080" w:rsidRPr="00792197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физико-технического мегафакультета Университета ИТМО</w:t>
      </w:r>
      <w:r w:rsidR="00C27080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="00C27080" w:rsidRPr="008C1A53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Павел Белов</w:t>
      </w:r>
      <w:r w:rsidR="00C27080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продемонстрирует</w:t>
      </w:r>
      <w:r w:rsidRPr="00A9408D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Pr="005D6AB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разработ</w:t>
      </w: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ки</w:t>
      </w:r>
      <w:r w:rsidRPr="005D6AB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  <w:r w:rsidR="00C27080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факультета </w:t>
      </w:r>
      <w:r w:rsidRPr="005D6AB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в области </w:t>
      </w: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МРТ</w:t>
      </w:r>
      <w:r w:rsidRPr="005D6AB3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, беспроводной передачи энергии и </w:t>
      </w:r>
      <w:r w:rsidR="00C27080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оптических вычислений. </w:t>
      </w:r>
    </w:p>
    <w:p w14:paraId="3753FE67" w14:textId="77777777" w:rsidR="00A84898" w:rsidRDefault="00A84898" w:rsidP="006D5AC5">
      <w:pPr>
        <w:ind w:firstLine="0"/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</w:pPr>
    </w:p>
    <w:p w14:paraId="644F6A93" w14:textId="77777777" w:rsidR="00A84898" w:rsidRDefault="00A84898" w:rsidP="006D5AC5">
      <w:pPr>
        <w:ind w:firstLine="0"/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Научный семинар пройдёт очно 24 ноября в 12:30 в актовом зале МГУ Саров по адресу: г. Саров, ул. Парковая, д. 3. </w:t>
      </w:r>
    </w:p>
    <w:p w14:paraId="53760BBD" w14:textId="37679829" w:rsidR="00A84898" w:rsidRDefault="00A84898" w:rsidP="006D5AC5">
      <w:pPr>
        <w:ind w:firstLine="0"/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Вопросы об организации семинара можно задать по адресу </w:t>
      </w:r>
      <w:hyperlink r:id="rId10" w:history="1">
        <w:r w:rsidRPr="005439B6">
          <w:rPr>
            <w:rStyle w:val="afa"/>
            <w:rFonts w:ascii="Arial" w:eastAsia="Times New Roman" w:hAnsi="Arial" w:cs="Arial"/>
            <w:bCs/>
            <w:sz w:val="22"/>
            <w:szCs w:val="22"/>
            <w:lang w:val="ru-RU"/>
          </w:rPr>
          <w:t>SSDavydenko@rosatom.ru</w:t>
        </w:r>
      </w:hyperlink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. </w:t>
      </w:r>
    </w:p>
    <w:p w14:paraId="3E036E67" w14:textId="77777777" w:rsidR="00EC4C79" w:rsidRDefault="00EC4C79" w:rsidP="006D5AC5">
      <w:pPr>
        <w:ind w:firstLine="0"/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</w:pPr>
    </w:p>
    <w:p w14:paraId="1C049B7A" w14:textId="6F918E0D" w:rsidR="00776889" w:rsidRDefault="006D5AC5" w:rsidP="006D5AC5">
      <w:pPr>
        <w:ind w:firstLine="0"/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Трансляция семинара пройдёт ВКонтакте НЦФМ по ссылке </w:t>
      </w:r>
      <w:hyperlink r:id="rId11" w:history="1">
        <w:r w:rsidR="00332FAD" w:rsidRPr="00D20C1A">
          <w:rPr>
            <w:rStyle w:val="afa"/>
            <w:rFonts w:ascii="Arial" w:eastAsia="Times New Roman" w:hAnsi="Arial" w:cs="Arial"/>
            <w:bCs/>
            <w:sz w:val="22"/>
            <w:szCs w:val="22"/>
            <w:lang w:val="ru-RU"/>
          </w:rPr>
          <w:t>https://vk.com/video-215983798_456239258</w:t>
        </w:r>
      </w:hyperlink>
      <w:r w:rsidR="00332FAD"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>.</w:t>
      </w:r>
    </w:p>
    <w:p w14:paraId="05022327" w14:textId="78579326" w:rsidR="008C35F9" w:rsidRPr="00EC4C79" w:rsidRDefault="00332FAD">
      <w:pPr>
        <w:ind w:firstLine="0"/>
        <w:rPr>
          <w:color w:val="auto"/>
          <w:lang w:val="ru-RU"/>
        </w:rPr>
      </w:pPr>
      <w:r>
        <w:rPr>
          <w:rFonts w:ascii="Arial" w:eastAsia="Times New Roman" w:hAnsi="Arial" w:cs="Arial"/>
          <w:bCs/>
          <w:color w:val="auto"/>
          <w:sz w:val="22"/>
          <w:szCs w:val="22"/>
          <w:lang w:val="ru-RU"/>
        </w:rPr>
        <w:t xml:space="preserve"> </w:t>
      </w:r>
    </w:p>
    <w:p w14:paraId="3E0B4FFB" w14:textId="60120D05" w:rsidR="008C35F9" w:rsidRDefault="00000000">
      <w:pPr>
        <w:ind w:firstLine="0"/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</w:pPr>
      <w:r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  <w:t>Аннотация доклада</w:t>
      </w:r>
      <w:r>
        <w:t xml:space="preserve"> </w:t>
      </w:r>
      <w:r w:rsidR="00EC4C79"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  <w:t>д</w:t>
      </w:r>
      <w:r w:rsidR="00EC4C79" w:rsidRPr="00EC4C79"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  <w:t>иректор</w:t>
      </w:r>
      <w:r w:rsidR="00EC4C79"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  <w:t>а</w:t>
      </w:r>
      <w:r w:rsidR="00EC4C79" w:rsidRPr="00EC4C79"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  <w:t xml:space="preserve"> физико-технического мегафакультета Университета ИТМО Пав</w:t>
      </w:r>
      <w:r w:rsidR="00EC4C79"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  <w:t>ла</w:t>
      </w:r>
      <w:r w:rsidR="00EC4C79" w:rsidRPr="00EC4C79"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  <w:t xml:space="preserve"> Белов</w:t>
      </w:r>
      <w:r w:rsidR="00EC4C79"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  <w:t>а</w:t>
      </w:r>
      <w:r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  <w:t xml:space="preserve">: </w:t>
      </w:r>
    </w:p>
    <w:p w14:paraId="53082E98" w14:textId="77777777" w:rsidR="008C35F9" w:rsidRDefault="008C35F9">
      <w:pPr>
        <w:ind w:firstLine="0"/>
        <w:rPr>
          <w:rFonts w:ascii="Arial" w:eastAsia="Times New Roman" w:hAnsi="Arial" w:cs="Arial"/>
          <w:b/>
          <w:bCs/>
          <w:color w:val="auto"/>
          <w:sz w:val="22"/>
          <w:szCs w:val="22"/>
          <w:lang w:val="ru-RU"/>
        </w:rPr>
      </w:pPr>
    </w:p>
    <w:p w14:paraId="3C59A2EA" w14:textId="6B9CC5A7" w:rsidR="008C35F9" w:rsidRPr="00EC4C79" w:rsidRDefault="00EC4C79">
      <w:pPr>
        <w:spacing w:after="160" w:line="259" w:lineRule="auto"/>
        <w:ind w:firstLine="0"/>
        <w:jc w:val="left"/>
        <w:rPr>
          <w:rFonts w:ascii="Arial" w:eastAsia="Calibri" w:hAnsi="Arial" w:cs="Arial"/>
          <w:b/>
          <w:bCs/>
          <w:i/>
          <w:iCs/>
          <w:color w:val="auto"/>
          <w:sz w:val="18"/>
          <w:szCs w:val="20"/>
          <w:lang w:val="ru-RU"/>
        </w:rPr>
      </w:pPr>
      <w:r w:rsidRPr="00EC4C79">
        <w:rPr>
          <w:rFonts w:ascii="Arial" w:eastAsia="Times New Roman" w:hAnsi="Arial" w:cs="Arial"/>
          <w:bCs/>
          <w:i/>
          <w:iCs/>
          <w:color w:val="auto"/>
          <w:sz w:val="22"/>
          <w:szCs w:val="22"/>
          <w:lang w:val="ru-RU"/>
        </w:rPr>
        <w:t>В докладе будет дано общее описание научной и образовательной деятельности Нового Физтеха Университета ИТМО (</w:t>
      </w:r>
      <w:hyperlink r:id="rId12" w:history="1">
        <w:r w:rsidRPr="00EC4C79">
          <w:rPr>
            <w:rFonts w:ascii="Arial" w:eastAsia="Times New Roman" w:hAnsi="Arial" w:cs="Arial"/>
            <w:bCs/>
            <w:i/>
            <w:iCs/>
            <w:color w:val="auto"/>
            <w:sz w:val="22"/>
            <w:szCs w:val="22"/>
            <w:lang w:val="ru-RU"/>
          </w:rPr>
          <w:t>https://physics.itmo.ru/</w:t>
        </w:r>
      </w:hyperlink>
      <w:r w:rsidRPr="00EC4C79">
        <w:rPr>
          <w:rFonts w:ascii="Arial" w:eastAsia="Times New Roman" w:hAnsi="Arial" w:cs="Arial"/>
          <w:bCs/>
          <w:i/>
          <w:iCs/>
          <w:color w:val="auto"/>
          <w:sz w:val="22"/>
          <w:szCs w:val="22"/>
          <w:lang w:val="ru-RU"/>
        </w:rPr>
        <w:t>). На примере разработок в области магнитно-резонансной томографии, беспроводной передачи энергии и компонент</w:t>
      </w:r>
      <w:r>
        <w:rPr>
          <w:rFonts w:ascii="Arial" w:eastAsia="Times New Roman" w:hAnsi="Arial" w:cs="Arial"/>
          <w:bCs/>
          <w:i/>
          <w:iCs/>
          <w:color w:val="auto"/>
          <w:sz w:val="22"/>
          <w:szCs w:val="22"/>
          <w:lang w:val="ru-RU"/>
        </w:rPr>
        <w:t>ов</w:t>
      </w:r>
      <w:r w:rsidRPr="00EC4C79">
        <w:rPr>
          <w:rFonts w:ascii="Arial" w:eastAsia="Times New Roman" w:hAnsi="Arial" w:cs="Arial"/>
          <w:bCs/>
          <w:i/>
          <w:iCs/>
          <w:color w:val="auto"/>
          <w:sz w:val="22"/>
          <w:szCs w:val="22"/>
          <w:lang w:val="ru-RU"/>
        </w:rPr>
        <w:t xml:space="preserve"> для оптических чипов будет продемонстрировано практическое применение фундаментальных концепций, связанных с созданием искусственных материалов, поверхностей и структур, обладающих электромагнитными свойствами, не наблюдаемыми в материалах, доступных в природе (метаматериалов, метаповерхностей и метаустройств).</w:t>
      </w:r>
      <w:r w:rsidRPr="00EC4C79">
        <w:rPr>
          <w:rFonts w:ascii="Arial" w:eastAsia="Calibri" w:hAnsi="Arial" w:cs="Arial"/>
          <w:b/>
          <w:bCs/>
          <w:i/>
          <w:iCs/>
          <w:color w:val="auto"/>
          <w:sz w:val="18"/>
          <w:szCs w:val="20"/>
          <w:lang w:val="ru-RU"/>
        </w:rPr>
        <w:br w:type="page" w:clear="all"/>
      </w:r>
    </w:p>
    <w:p w14:paraId="55CBC884" w14:textId="77777777" w:rsidR="008C35F9" w:rsidRDefault="00000000">
      <w:pPr>
        <w:ind w:firstLine="0"/>
        <w:rPr>
          <w:rFonts w:ascii="Arial" w:eastAsia="Calibri" w:hAnsi="Arial" w:cs="Arial"/>
          <w:b/>
          <w:bCs/>
          <w:i/>
          <w:iCs/>
          <w:color w:val="auto"/>
          <w:sz w:val="18"/>
          <w:szCs w:val="20"/>
          <w:lang w:val="ru-RU"/>
        </w:rPr>
      </w:pPr>
      <w:r>
        <w:rPr>
          <w:rFonts w:ascii="Arial" w:eastAsia="Calibri" w:hAnsi="Arial" w:cs="Arial"/>
          <w:b/>
          <w:bCs/>
          <w:i/>
          <w:iCs/>
          <w:color w:val="auto"/>
          <w:sz w:val="18"/>
          <w:szCs w:val="20"/>
          <w:lang w:val="ru-RU"/>
        </w:rPr>
        <w:lastRenderedPageBreak/>
        <w:t>Для справки:</w:t>
      </w:r>
    </w:p>
    <w:p w14:paraId="05D8642C" w14:textId="77777777" w:rsidR="008C35F9" w:rsidRDefault="00000000">
      <w:pPr>
        <w:ind w:firstLine="0"/>
        <w:rPr>
          <w:rFonts w:ascii="Arial" w:eastAsia="Calibri" w:hAnsi="Arial" w:cs="Arial"/>
          <w:i/>
          <w:color w:val="auto"/>
          <w:sz w:val="18"/>
          <w:szCs w:val="20"/>
          <w:lang w:val="ru-RU"/>
        </w:rPr>
      </w:pPr>
      <w:r>
        <w:rPr>
          <w:rFonts w:ascii="Arial" w:eastAsia="Calibri" w:hAnsi="Arial" w:cs="Arial"/>
          <w:i/>
          <w:color w:val="auto"/>
          <w:sz w:val="18"/>
          <w:szCs w:val="20"/>
          <w:lang w:val="ru-RU"/>
        </w:rPr>
        <w:t xml:space="preserve">В марте 2023 года </w:t>
      </w:r>
      <w:hyperlink r:id="rId13" w:tooltip="https://www.rosatom.ru/journalist/news/v-natsionalnom-tsentre-fiziki-i-matematiki-proshel-nauchnyy-seminar-posvyashchennyy-euv-litografii/?sphrase_id=3863737" w:history="1">
        <w:r>
          <w:rPr>
            <w:rFonts w:ascii="Arial" w:eastAsia="Calibri" w:hAnsi="Arial" w:cs="Arial"/>
            <w:i/>
            <w:color w:val="0563C1" w:themeColor="hyperlink"/>
            <w:sz w:val="18"/>
            <w:szCs w:val="20"/>
            <w:u w:val="single"/>
            <w:lang w:val="ru-RU"/>
          </w:rPr>
          <w:t>состоялся</w:t>
        </w:r>
      </w:hyperlink>
      <w:r>
        <w:rPr>
          <w:rFonts w:ascii="Arial" w:eastAsia="Calibri" w:hAnsi="Arial" w:cs="Arial"/>
          <w:i/>
          <w:color w:val="auto"/>
          <w:sz w:val="18"/>
          <w:szCs w:val="20"/>
          <w:lang w:val="ru-RU"/>
        </w:rPr>
        <w:t xml:space="preserve"> первый научный семинар НЦФМ, посвящённый развитию технологии рентгеновской литографии в России. В течении года планируется проведение научных семинаров НЦФМ по тематикам всех направлений научной программы: от искусственного интеллекта до лазерной физики. Научным руководителем научного семинара НЦФМ является научный руководитель НЦФМ академик РАН Александр Сергеев.  Серия научных семинаров проходит очно в учебном блоке образовательного ядра НЦФМ – МГУ Саров – с трансляцией ВКонтакте НЦФМ. </w:t>
      </w:r>
    </w:p>
    <w:p w14:paraId="598794E5" w14:textId="77777777" w:rsidR="008C35F9" w:rsidRDefault="008C35F9">
      <w:pPr>
        <w:ind w:firstLine="0"/>
        <w:jc w:val="left"/>
        <w:rPr>
          <w:rFonts w:ascii="Arial" w:eastAsia="Times New Roman" w:hAnsi="Arial" w:cs="Arial"/>
          <w:bCs/>
          <w:color w:val="auto"/>
          <w:sz w:val="18"/>
          <w:szCs w:val="20"/>
          <w:lang w:val="ru-RU"/>
        </w:rPr>
      </w:pPr>
    </w:p>
    <w:p w14:paraId="4167F5C6" w14:textId="77777777" w:rsidR="008C35F9" w:rsidRDefault="00000000">
      <w:pPr>
        <w:spacing w:after="160" w:line="259" w:lineRule="auto"/>
        <w:ind w:firstLine="0"/>
        <w:rPr>
          <w:rFonts w:ascii="Arial" w:eastAsiaTheme="minorHAnsi" w:hAnsi="Arial" w:cs="Arial"/>
          <w:b/>
          <w:i/>
          <w:color w:val="auto"/>
          <w:sz w:val="18"/>
          <w:szCs w:val="20"/>
          <w:lang w:val="ru-RU" w:eastAsia="en-US"/>
        </w:rPr>
      </w:pPr>
      <w:r>
        <w:rPr>
          <w:rFonts w:ascii="Arial" w:eastAsiaTheme="minorHAnsi" w:hAnsi="Arial" w:cs="Arial"/>
          <w:b/>
          <w:i/>
          <w:color w:val="auto"/>
          <w:sz w:val="18"/>
          <w:szCs w:val="20"/>
          <w:lang w:val="ru-RU" w:eastAsia="en-US"/>
        </w:rPr>
        <w:t xml:space="preserve">Национальный центр физики и математики </w:t>
      </w:r>
    </w:p>
    <w:p w14:paraId="4C4C8BF0" w14:textId="31778D29" w:rsidR="008C35F9" w:rsidRDefault="00000000">
      <w:pPr>
        <w:spacing w:after="160" w:line="259" w:lineRule="auto"/>
        <w:ind w:firstLine="0"/>
        <w:rPr>
          <w:rFonts w:ascii="Arial" w:eastAsiaTheme="minorHAnsi" w:hAnsi="Arial" w:cs="Arial"/>
          <w:i/>
          <w:color w:val="auto"/>
          <w:sz w:val="18"/>
          <w:szCs w:val="20"/>
          <w:lang w:val="ru-RU" w:eastAsia="en-US"/>
        </w:rPr>
      </w:pPr>
      <w:r>
        <w:rPr>
          <w:rFonts w:ascii="Arial" w:eastAsiaTheme="minorHAnsi" w:hAnsi="Arial" w:cs="Arial"/>
          <w:i/>
          <w:color w:val="auto"/>
          <w:sz w:val="18"/>
          <w:szCs w:val="20"/>
          <w:lang w:val="ru-RU" w:eastAsia="en-US"/>
        </w:rPr>
        <w:t>Открытие в России новой научно-исследовательской инфраструктуры – одна из ключевых инициатив Десятилетия науки и технологий. Флагманским проектом этой инициативы является создание Национального центра физики и математики (НЦФМ), который строится в г. Сарове Нижегородской области. На территории НЦФМ возводится комплекс из научно-исследовательских корпусов, передовых лабораторий и установок класса «мидисайенс» и «мегасайенс». Научную кооперацию НЦФМ сегодня составляют 5</w:t>
      </w:r>
      <w:r w:rsidR="001D2818">
        <w:rPr>
          <w:rFonts w:ascii="Arial" w:eastAsiaTheme="minorHAnsi" w:hAnsi="Arial" w:cs="Arial"/>
          <w:i/>
          <w:color w:val="auto"/>
          <w:sz w:val="18"/>
          <w:szCs w:val="20"/>
          <w:lang w:val="ru-RU" w:eastAsia="en-US"/>
        </w:rPr>
        <w:t>7</w:t>
      </w:r>
      <w:r>
        <w:rPr>
          <w:rFonts w:ascii="Arial" w:eastAsiaTheme="minorHAnsi" w:hAnsi="Arial" w:cs="Arial"/>
          <w:i/>
          <w:color w:val="auto"/>
          <w:sz w:val="18"/>
          <w:szCs w:val="20"/>
          <w:lang w:val="ru-RU" w:eastAsia="en-US"/>
        </w:rPr>
        <w:t xml:space="preserve"> научных организаций, вузов и высокотехнологичных компаний со всей России. Образовательной частью Национального центра стал филиал Московского государственного университета им. М.В. Ломоносова - «МГУ Саров», где учатся около сотни магистрантов и аспирантов со всей страны. Учредители НЦФМ – Госкорпорация «Росатом», МГУ им. М.В. Ломоносова, РАН, Министерство науки и высшего образования Российской Федерации, РФЯЦ-ВНИИЭФ, НИЦ «Курчатовский институт» и ОИЯИ. Основные цели Национального центра – получение новых научных результатов мирового уровня, подготовка учёных высшей квалификации, воспитание новых научно-технологических лидеров, укрепление кадрового потенциала предприятий Госкорпорации «Росатом» и ключевых научных организаций России, повышение привлекательности российской науки для молодых учёных.</w:t>
      </w:r>
      <w:r>
        <w:rPr>
          <w:rFonts w:ascii="Arial" w:hAnsi="Arial" w:cs="Arial"/>
          <w:i/>
          <w:sz w:val="18"/>
          <w:szCs w:val="20"/>
        </w:rPr>
        <w:t xml:space="preserve"> Социальные сети НЦФМ</w:t>
      </w:r>
      <w:r>
        <w:rPr>
          <w:rFonts w:ascii="Arial" w:hAnsi="Arial" w:cs="Arial"/>
          <w:i/>
          <w:sz w:val="18"/>
          <w:szCs w:val="20"/>
          <w:lang w:val="ru-RU"/>
        </w:rPr>
        <w:t xml:space="preserve">: </w:t>
      </w:r>
      <w:hyperlink r:id="rId14" w:tooltip="https://vk.com/ncphm" w:history="1">
        <w:r>
          <w:rPr>
            <w:rStyle w:val="afa"/>
            <w:rFonts w:ascii="Arial" w:hAnsi="Arial" w:cs="Arial"/>
            <w:i/>
            <w:sz w:val="18"/>
            <w:szCs w:val="20"/>
          </w:rPr>
          <w:t>ВКонтакте</w:t>
        </w:r>
      </w:hyperlink>
      <w:r>
        <w:rPr>
          <w:rFonts w:ascii="Arial" w:hAnsi="Arial" w:cs="Arial"/>
          <w:i/>
          <w:sz w:val="18"/>
          <w:szCs w:val="20"/>
        </w:rPr>
        <w:t xml:space="preserve"> и </w:t>
      </w:r>
      <w:hyperlink r:id="rId15" w:tooltip="https://t.me/ncphm_sarov" w:history="1">
        <w:r>
          <w:rPr>
            <w:rStyle w:val="afa"/>
            <w:rFonts w:ascii="Arial" w:hAnsi="Arial" w:cs="Arial"/>
            <w:i/>
            <w:sz w:val="18"/>
            <w:szCs w:val="20"/>
          </w:rPr>
          <w:t>Телеграм</w:t>
        </w:r>
      </w:hyperlink>
      <w:r>
        <w:rPr>
          <w:rFonts w:ascii="Arial" w:hAnsi="Arial" w:cs="Arial"/>
          <w:i/>
          <w:sz w:val="18"/>
          <w:szCs w:val="20"/>
        </w:rPr>
        <w:t>.</w:t>
      </w:r>
    </w:p>
    <w:p w14:paraId="2FA15C51" w14:textId="77777777" w:rsidR="008C35F9" w:rsidRDefault="00000000">
      <w:pPr>
        <w:spacing w:after="160" w:line="259" w:lineRule="auto"/>
        <w:ind w:firstLine="0"/>
        <w:rPr>
          <w:rFonts w:ascii="Arial" w:eastAsiaTheme="minorHAnsi" w:hAnsi="Arial" w:cs="Arial"/>
          <w:i/>
          <w:color w:val="auto"/>
          <w:sz w:val="18"/>
          <w:szCs w:val="20"/>
          <w:lang w:val="ru-RU" w:eastAsia="en-US"/>
        </w:rPr>
      </w:pPr>
      <w:r>
        <w:rPr>
          <w:rFonts w:ascii="Arial" w:eastAsiaTheme="minorHAnsi" w:hAnsi="Arial" w:cs="Arial"/>
          <w:b/>
          <w:i/>
          <w:color w:val="auto"/>
          <w:sz w:val="18"/>
          <w:szCs w:val="20"/>
          <w:lang w:val="ru-RU" w:eastAsia="en-US"/>
        </w:rPr>
        <w:t>Десятилетие науки и технологий в России</w:t>
      </w:r>
      <w:r>
        <w:rPr>
          <w:rFonts w:ascii="Arial" w:eastAsiaTheme="minorHAnsi" w:hAnsi="Arial" w:cs="Arial"/>
          <w:i/>
          <w:color w:val="auto"/>
          <w:sz w:val="18"/>
          <w:szCs w:val="20"/>
          <w:lang w:val="ru-RU" w:eastAsia="en-US"/>
        </w:rPr>
        <w:t xml:space="preserve"> (2022-2031, стартовавшее по Указу Президента Российской Федерации) – это масштабная программа инициатив, проектов и мероприятий по ускоренному развитию экономики и социальной сферы через усиление роли науки и наукоёмких технологий в стране. Основные цели Десятилетия –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– на сайте наука.рф. Оператор проведения Десятилетия науки и технологий – АНО «Национальные приоритеты».</w:t>
      </w:r>
    </w:p>
    <w:p w14:paraId="5C5F5901" w14:textId="77777777" w:rsidR="008C35F9" w:rsidRDefault="00000000">
      <w:pPr>
        <w:spacing w:after="160" w:line="259" w:lineRule="auto"/>
        <w:ind w:firstLine="0"/>
        <w:rPr>
          <w:rFonts w:ascii="Arial" w:eastAsiaTheme="minorHAnsi" w:hAnsi="Arial" w:cs="Arial"/>
          <w:i/>
          <w:color w:val="auto"/>
          <w:sz w:val="18"/>
          <w:szCs w:val="20"/>
          <w:lang w:val="ru-RU" w:eastAsia="en-US"/>
        </w:rPr>
      </w:pPr>
      <w:r>
        <w:rPr>
          <w:rFonts w:ascii="Arial" w:eastAsiaTheme="minorHAnsi" w:hAnsi="Arial" w:cs="Arial"/>
          <w:b/>
          <w:i/>
          <w:color w:val="auto"/>
          <w:sz w:val="18"/>
          <w:szCs w:val="20"/>
          <w:lang w:val="ru-RU" w:eastAsia="en-US"/>
        </w:rPr>
        <w:t>Пресс-служба НЦФМ</w:t>
      </w:r>
    </w:p>
    <w:sectPr w:rsidR="008C35F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55302" w14:textId="77777777" w:rsidR="006A1E53" w:rsidRDefault="006A1E53">
      <w:r>
        <w:separator/>
      </w:r>
    </w:p>
  </w:endnote>
  <w:endnote w:type="continuationSeparator" w:id="0">
    <w:p w14:paraId="5C27A44D" w14:textId="77777777" w:rsidR="006A1E53" w:rsidRDefault="006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2FE01" w14:textId="77777777" w:rsidR="006A1E53" w:rsidRDefault="006A1E53">
      <w:r>
        <w:separator/>
      </w:r>
    </w:p>
  </w:footnote>
  <w:footnote w:type="continuationSeparator" w:id="0">
    <w:p w14:paraId="2106CA32" w14:textId="77777777" w:rsidR="006A1E53" w:rsidRDefault="006A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5F9"/>
    <w:rsid w:val="00050542"/>
    <w:rsid w:val="00053842"/>
    <w:rsid w:val="0007284A"/>
    <w:rsid w:val="000F5F74"/>
    <w:rsid w:val="00112D11"/>
    <w:rsid w:val="001A0A00"/>
    <w:rsid w:val="001B697A"/>
    <w:rsid w:val="001C3240"/>
    <w:rsid w:val="001D2818"/>
    <w:rsid w:val="00332FAD"/>
    <w:rsid w:val="003A580C"/>
    <w:rsid w:val="0047499E"/>
    <w:rsid w:val="0058636C"/>
    <w:rsid w:val="005C77DD"/>
    <w:rsid w:val="005D6AB3"/>
    <w:rsid w:val="005F2382"/>
    <w:rsid w:val="00636FE1"/>
    <w:rsid w:val="006748F0"/>
    <w:rsid w:val="006A1E53"/>
    <w:rsid w:val="006D5AC5"/>
    <w:rsid w:val="0075332A"/>
    <w:rsid w:val="00776889"/>
    <w:rsid w:val="00792197"/>
    <w:rsid w:val="0083041D"/>
    <w:rsid w:val="008C1A53"/>
    <w:rsid w:val="008C35F9"/>
    <w:rsid w:val="009926E1"/>
    <w:rsid w:val="009B2C38"/>
    <w:rsid w:val="009F271A"/>
    <w:rsid w:val="00A448F6"/>
    <w:rsid w:val="00A83201"/>
    <w:rsid w:val="00A84898"/>
    <w:rsid w:val="00A9408D"/>
    <w:rsid w:val="00AA0B0B"/>
    <w:rsid w:val="00AC7706"/>
    <w:rsid w:val="00B43AE1"/>
    <w:rsid w:val="00C27080"/>
    <w:rsid w:val="00D47BE1"/>
    <w:rsid w:val="00D90079"/>
    <w:rsid w:val="00DC79A1"/>
    <w:rsid w:val="00E87501"/>
    <w:rsid w:val="00EC4C79"/>
    <w:rsid w:val="00F2631D"/>
    <w:rsid w:val="00F358BB"/>
    <w:rsid w:val="00F6553C"/>
    <w:rsid w:val="00FA0D6B"/>
    <w:rsid w:val="00F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1F55"/>
  <w15:docId w15:val="{C53000C2-3AF7-4BC1-81A4-7001E68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FontStyle21">
    <w:name w:val="Font Style21"/>
    <w:rPr>
      <w:rFonts w:ascii="Times New Roman" w:hAnsi="Times New Roman" w:cs="Times New Roman"/>
      <w:sz w:val="22"/>
      <w:szCs w:val="22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lang w:val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hAnsi="Times New Roman" w:cs="Arial Unicode MS"/>
      <w:color w:val="000000"/>
      <w:sz w:val="20"/>
      <w:szCs w:val="20"/>
      <w:lang w:val="ru"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hAnsi="Times New Roman" w:cs="Arial Unicode MS"/>
      <w:b/>
      <w:bCs/>
      <w:color w:val="000000"/>
      <w:sz w:val="20"/>
      <w:szCs w:val="20"/>
      <w:lang w:val="ru"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color w:val="000000"/>
      <w:sz w:val="18"/>
      <w:szCs w:val="18"/>
      <w:lang w:val="ru" w:eastAsia="ru-RU"/>
    </w:rPr>
  </w:style>
  <w:style w:type="character" w:styleId="aff2">
    <w:name w:val="Unresolved Mention"/>
    <w:basedOn w:val="a0"/>
    <w:uiPriority w:val="99"/>
    <w:semiHidden/>
    <w:unhideWhenUsed/>
    <w:rsid w:val="00332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satom.ru/journalist/news/v-natsionalnom-tsentre-fiziki-i-matematiki-proshel-nauchnyy-seminar-posvyashchennyy-euv-litografii/?sphrase_id=38637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hysics.itm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k.com/video-215983798_45623925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ncphm_sarov" TargetMode="External"/><Relationship Id="rId10" Type="http://schemas.openxmlformats.org/officeDocument/2006/relationships/hyperlink" Target="mailto:SSDavydenko@rosatom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hyperlink" Target="https://vk.com/ncp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6923-0BAD-479C-A28E-0010983D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Страбыкин Кирилл Валерьевич</dc:creator>
  <cp:keywords/>
  <dc:description/>
  <cp:lastModifiedBy>Andrei Matei</cp:lastModifiedBy>
  <cp:revision>106</cp:revision>
  <dcterms:created xsi:type="dcterms:W3CDTF">2023-05-31T09:53:00Z</dcterms:created>
  <dcterms:modified xsi:type="dcterms:W3CDTF">2023-11-20T15:04:00Z</dcterms:modified>
</cp:coreProperties>
</file>