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FA3" w:rsidRDefault="00027FA3">
      <w:pPr>
        <w:spacing w:line="360" w:lineRule="auto"/>
        <w:jc w:val="right"/>
        <w:rPr>
          <w:b/>
          <w:sz w:val="44"/>
          <w:szCs w:val="44"/>
        </w:rPr>
      </w:pPr>
      <w:bookmarkStart w:id="0" w:name="_GoBack"/>
      <w:bookmarkEnd w:id="0"/>
    </w:p>
    <w:p w:rsidR="00027FA3" w:rsidRDefault="009D6E58">
      <w:pPr>
        <w:spacing w:line="360" w:lineRule="auto"/>
        <w:jc w:val="center"/>
      </w:pPr>
      <w:r>
        <w:rPr>
          <w:b/>
          <w:sz w:val="52"/>
          <w:szCs w:val="52"/>
          <w:bdr w:val="single" w:sz="18" w:space="0" w:color="000000"/>
        </w:rPr>
        <w:t xml:space="preserve"> </w:t>
      </w:r>
      <w:proofErr w:type="spellStart"/>
      <w:r>
        <w:rPr>
          <w:b/>
          <w:sz w:val="52"/>
          <w:szCs w:val="52"/>
          <w:bdr w:val="single" w:sz="18" w:space="0" w:color="000000"/>
        </w:rPr>
        <w:t>Гераскин</w:t>
      </w:r>
      <w:proofErr w:type="spellEnd"/>
      <w:r>
        <w:rPr>
          <w:b/>
          <w:sz w:val="52"/>
          <w:szCs w:val="52"/>
          <w:bdr w:val="single" w:sz="18" w:space="0" w:color="000000"/>
        </w:rPr>
        <w:t xml:space="preserve"> Евгений Васильевич  </w:t>
      </w:r>
    </w:p>
    <w:p w:rsidR="00027FA3" w:rsidRDefault="009D6E58">
      <w:pPr>
        <w:spacing w:line="360" w:lineRule="auto"/>
        <w:jc w:val="center"/>
      </w:pPr>
      <w:r>
        <w:rPr>
          <w:b/>
          <w:sz w:val="44"/>
          <w:szCs w:val="44"/>
        </w:rPr>
        <w:t>(04.08.1939 – 02.06.2023)</w:t>
      </w:r>
    </w:p>
    <w:p w:rsidR="00027FA3" w:rsidRPr="002C6C63" w:rsidRDefault="00027FA3" w:rsidP="00A062E6">
      <w:pPr>
        <w:spacing w:line="360" w:lineRule="auto"/>
        <w:jc w:val="center"/>
        <w:rPr>
          <w:b/>
        </w:rPr>
      </w:pPr>
    </w:p>
    <w:p w:rsidR="002C6C63" w:rsidRPr="002C6C63" w:rsidRDefault="002C6C63" w:rsidP="002C6C63">
      <w:pPr>
        <w:spacing w:line="288" w:lineRule="auto"/>
        <w:ind w:firstLine="708"/>
        <w:jc w:val="both"/>
      </w:pPr>
      <w:r w:rsidRPr="002C6C63">
        <w:t xml:space="preserve">2 июня 2023 г. скоропостижно скончался Евгений Васильевич </w:t>
      </w:r>
      <w:proofErr w:type="spellStart"/>
      <w:r w:rsidRPr="002C6C63">
        <w:t>Гераскин</w:t>
      </w:r>
      <w:proofErr w:type="spellEnd"/>
      <w:r w:rsidRPr="002C6C63">
        <w:t>, кандидат физико-математических наук, старший научный сотрудник</w:t>
      </w:r>
    </w:p>
    <w:p w:rsidR="002C6C63" w:rsidRPr="002C6C63" w:rsidRDefault="002C6C63" w:rsidP="002C6C63">
      <w:pPr>
        <w:spacing w:line="288" w:lineRule="auto"/>
        <w:ind w:firstLine="708"/>
        <w:jc w:val="both"/>
      </w:pPr>
      <w:r w:rsidRPr="002C6C63">
        <w:t>Лаборатории исследования редких процессов ОЭФ.</w:t>
      </w:r>
    </w:p>
    <w:p w:rsidR="002C6C63" w:rsidRPr="002C6C63" w:rsidRDefault="002C6C63" w:rsidP="002C6C63">
      <w:pPr>
        <w:spacing w:line="288" w:lineRule="auto"/>
        <w:ind w:firstLine="708"/>
        <w:jc w:val="both"/>
      </w:pPr>
      <w:r w:rsidRPr="002C6C63">
        <w:t xml:space="preserve">Евгений Васильевич </w:t>
      </w:r>
      <w:proofErr w:type="spellStart"/>
      <w:r w:rsidRPr="002C6C63">
        <w:t>Гераскин</w:t>
      </w:r>
      <w:proofErr w:type="spellEnd"/>
      <w:r w:rsidRPr="002C6C63">
        <w:t xml:space="preserve"> начал свою трудовую деятельность в 1962 году в Объединенном институте ядерных исследований</w:t>
      </w:r>
      <w:r>
        <w:t xml:space="preserve"> </w:t>
      </w:r>
      <w:r w:rsidRPr="002C6C63">
        <w:t>после окончания МИФИ.  В 1974 году он перешел на работу в ИЯИ РАН.</w:t>
      </w:r>
    </w:p>
    <w:p w:rsidR="002C6C63" w:rsidRDefault="002C6C63" w:rsidP="002C6C63">
      <w:pPr>
        <w:spacing w:line="288" w:lineRule="auto"/>
        <w:ind w:firstLine="708"/>
        <w:jc w:val="both"/>
      </w:pPr>
      <w:r w:rsidRPr="002C6C63">
        <w:t xml:space="preserve">Его пригласил в Институт Владимир Михайлович </w:t>
      </w:r>
      <w:proofErr w:type="spellStart"/>
      <w:r w:rsidRPr="002C6C63">
        <w:t>Лобашев</w:t>
      </w:r>
      <w:proofErr w:type="spellEnd"/>
      <w:r w:rsidRPr="002C6C63">
        <w:t xml:space="preserve"> для реализации амбициозных планов применения</w:t>
      </w:r>
      <w:r>
        <w:t xml:space="preserve"> </w:t>
      </w:r>
      <w:r w:rsidRPr="002C6C63">
        <w:t>сверхпроводящих магнитов в экспериментальной ядерной физике: источник нейтрино для мезонной фабрики,</w:t>
      </w:r>
      <w:r>
        <w:t xml:space="preserve"> </w:t>
      </w:r>
      <w:r w:rsidRPr="002C6C63">
        <w:t>мишень для исследования мезоатомных переходов, спектрометр массы нейтрино.</w:t>
      </w:r>
    </w:p>
    <w:p w:rsidR="002C6C63" w:rsidRPr="002C6C63" w:rsidRDefault="002C6C63" w:rsidP="002C6C63">
      <w:pPr>
        <w:spacing w:line="288" w:lineRule="auto"/>
        <w:ind w:firstLine="708"/>
        <w:jc w:val="both"/>
      </w:pPr>
      <w:r>
        <w:t>Е</w:t>
      </w:r>
      <w:r w:rsidRPr="002C6C63">
        <w:t xml:space="preserve">вгений Васильевич был представителем старой школы </w:t>
      </w:r>
      <w:proofErr w:type="spellStart"/>
      <w:r w:rsidRPr="002C6C63">
        <w:t>криогенщиков</w:t>
      </w:r>
      <w:proofErr w:type="spellEnd"/>
      <w:r w:rsidRPr="002C6C63">
        <w:t>, воспринимающих криогенную технику</w:t>
      </w:r>
      <w:r>
        <w:t xml:space="preserve"> </w:t>
      </w:r>
      <w:r w:rsidRPr="002C6C63">
        <w:t>на интуитивном уровне. Ему удалось создать криогенную систему для эксперимента «Троицк ню-масс»</w:t>
      </w:r>
      <w:r>
        <w:t xml:space="preserve"> </w:t>
      </w:r>
      <w:r w:rsidRPr="002C6C63">
        <w:t>надежно работающую в течение последних 40 лет.</w:t>
      </w:r>
    </w:p>
    <w:p w:rsidR="002C6C63" w:rsidRPr="002C6C63" w:rsidRDefault="002C6C63" w:rsidP="002C6C63">
      <w:pPr>
        <w:spacing w:line="288" w:lineRule="auto"/>
        <w:ind w:firstLine="708"/>
        <w:jc w:val="both"/>
      </w:pPr>
      <w:r w:rsidRPr="002C6C63">
        <w:t>При его непосредственном участии было получено лучшее в мире ограничение на массу электронного антинейтрино в бета-распаде трития.</w:t>
      </w:r>
    </w:p>
    <w:p w:rsidR="002C6C63" w:rsidRPr="002C6C63" w:rsidRDefault="002C6C63" w:rsidP="002C6C63">
      <w:pPr>
        <w:spacing w:line="288" w:lineRule="auto"/>
        <w:ind w:firstLine="708"/>
        <w:jc w:val="both"/>
      </w:pPr>
      <w:r w:rsidRPr="002C6C63">
        <w:t>Более десяти лет этот результат оставался лучшим в мире.</w:t>
      </w:r>
    </w:p>
    <w:p w:rsidR="002C6C63" w:rsidRPr="002C6C63" w:rsidRDefault="002C6C63" w:rsidP="002C6C63">
      <w:pPr>
        <w:spacing w:line="288" w:lineRule="auto"/>
        <w:ind w:firstLine="708"/>
        <w:jc w:val="both"/>
      </w:pPr>
      <w:r w:rsidRPr="002C6C63">
        <w:t xml:space="preserve">В свое время </w:t>
      </w:r>
      <w:proofErr w:type="spellStart"/>
      <w:r w:rsidRPr="002C6C63">
        <w:t>Гераскин</w:t>
      </w:r>
      <w:proofErr w:type="spellEnd"/>
      <w:r w:rsidRPr="002C6C63">
        <w:t xml:space="preserve"> Е.В. вошёл в группу инициаторов по созданию новой устано</w:t>
      </w:r>
      <w:r w:rsidRPr="002C6C63">
        <w:t xml:space="preserve">вки KATRIN (Карлсруэ, Германия) </w:t>
      </w:r>
      <w:r w:rsidRPr="002C6C63">
        <w:t>для продолжения эксперимента по измерению массы нейтрино. Эта установка в большинстве узлов опирается на разработки и опыт, полученные в Троицке.</w:t>
      </w:r>
    </w:p>
    <w:p w:rsidR="002C6C63" w:rsidRPr="002C6C63" w:rsidRDefault="002C6C63" w:rsidP="002C6C63">
      <w:pPr>
        <w:spacing w:line="288" w:lineRule="auto"/>
        <w:ind w:firstLine="708"/>
        <w:jc w:val="both"/>
      </w:pPr>
      <w:r w:rsidRPr="002C6C63">
        <w:t>В последние годы Евгений Васильевич участвовал в эксперименте по поиску стерильных нейтрино.</w:t>
      </w:r>
    </w:p>
    <w:p w:rsidR="002C6C63" w:rsidRPr="002C6C63" w:rsidRDefault="002C6C63" w:rsidP="002C6C63">
      <w:pPr>
        <w:spacing w:line="288" w:lineRule="auto"/>
        <w:ind w:firstLine="708"/>
        <w:jc w:val="both"/>
      </w:pPr>
      <w:proofErr w:type="spellStart"/>
      <w:r w:rsidRPr="002C6C63">
        <w:t>Гераскин</w:t>
      </w:r>
      <w:proofErr w:type="spellEnd"/>
      <w:r w:rsidRPr="002C6C63">
        <w:t xml:space="preserve"> Е.В. являлся не только профессионалом высокого класса. Это был спокойный, дружелюбный и рассудительный человек и товарищ.</w:t>
      </w:r>
    </w:p>
    <w:p w:rsidR="009B6DC2" w:rsidRPr="002C6C63" w:rsidRDefault="002C6C63" w:rsidP="002C6C63">
      <w:pPr>
        <w:spacing w:line="288" w:lineRule="auto"/>
        <w:ind w:firstLine="708"/>
        <w:jc w:val="both"/>
      </w:pPr>
      <w:r w:rsidRPr="002C6C63">
        <w:t>Друзья, ученики и коллеги глубоко скорбят по поводу этой тяжелой утраты и выражают искренние соболезнования</w:t>
      </w:r>
      <w:r w:rsidRPr="002C6C63">
        <w:t xml:space="preserve"> </w:t>
      </w:r>
      <w:r w:rsidRPr="002C6C63">
        <w:t xml:space="preserve">родным и близким Евгения Васильевича </w:t>
      </w:r>
      <w:proofErr w:type="spellStart"/>
      <w:r w:rsidRPr="002C6C63">
        <w:t>Гераскина</w:t>
      </w:r>
      <w:proofErr w:type="spellEnd"/>
      <w:r w:rsidRPr="002C6C63">
        <w:t>.</w:t>
      </w:r>
    </w:p>
    <w:sectPr w:rsidR="009B6DC2" w:rsidRPr="002C6C63" w:rsidSect="002C6C63">
      <w:pgSz w:w="11906" w:h="16838"/>
      <w:pgMar w:top="1134" w:right="851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78"/>
    <w:rsid w:val="00027FA3"/>
    <w:rsid w:val="002C6C63"/>
    <w:rsid w:val="002D646E"/>
    <w:rsid w:val="0062258F"/>
    <w:rsid w:val="00723671"/>
    <w:rsid w:val="00920D78"/>
    <w:rsid w:val="009B6DC2"/>
    <w:rsid w:val="009D6E58"/>
    <w:rsid w:val="00A062E6"/>
    <w:rsid w:val="00A7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FA579F4-B65C-46DB-9398-A43F7A40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2">
    <w:name w:val="Основной текст 2 Знак"/>
    <w:rPr>
      <w:sz w:val="28"/>
      <w:szCs w:val="2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pPr>
      <w:autoSpaceDE w:val="0"/>
      <w:ind w:firstLine="72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Aino</dc:creator>
  <cp:keywords/>
  <cp:lastModifiedBy>matushko</cp:lastModifiedBy>
  <cp:revision>2</cp:revision>
  <cp:lastPrinted>2023-06-02T13:06:00Z</cp:lastPrinted>
  <dcterms:created xsi:type="dcterms:W3CDTF">2023-06-05T09:08:00Z</dcterms:created>
  <dcterms:modified xsi:type="dcterms:W3CDTF">2023-06-05T09:08:00Z</dcterms:modified>
</cp:coreProperties>
</file>