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C43C" w14:textId="77777777" w:rsidR="00774CFB" w:rsidRPr="00774CFB" w:rsidRDefault="00774CFB" w:rsidP="00774CFB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774CFB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О внесении в Книгу Почета ИЯИ РАН</w:t>
      </w:r>
    </w:p>
    <w:p w14:paraId="6B8F0796" w14:textId="77777777" w:rsidR="00774CFB" w:rsidRPr="00774CFB" w:rsidRDefault="00774CFB" w:rsidP="00774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CFB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В соответствии с пунктами 4 и 7 Положения о Книге Почета Института ядерных исследований РАН,</w:t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shd w:val="clear" w:color="auto" w:fill="F5F5F5"/>
          <w:lang w:eastAsia="ru-RU"/>
        </w:rPr>
        <w:t>Решением Ученого совета ИЯИ РАН от 10 декабря 2025 года, выписки из протокола №7,</w:t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</w:p>
    <w:p w14:paraId="692304DE" w14:textId="38912D87" w:rsidR="00774CFB" w:rsidRPr="00774CFB" w:rsidRDefault="00774CFB" w:rsidP="00774CFB">
      <w:pPr>
        <w:spacing w:after="0" w:line="240" w:lineRule="auto"/>
        <w:jc w:val="center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774CFB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за многолетнюю успешную деятельность</w:t>
      </w:r>
      <w:r w:rsidRPr="00774CFB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br/>
        <w:t>и большой личный вклад в выполнение научных программ Института</w:t>
      </w:r>
      <w:r w:rsidRPr="00774CFB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br/>
        <w:t>внесены в Книгу Почета ИЯИ РАН имена следующих сотрудников:</w:t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ТОРОПИН Александр Николаевич, старший научный сотрудник, к.ф.-м.н. ОФВЭ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  <w:t>ПШЕНИЧН</w:t>
      </w:r>
      <w:r w:rsidR="00DD41EE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ОВ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 xml:space="preserve"> Игорь Анатольевич, ведущий научный сотрудник, д.ф.-м.н. ОЭФ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  <w:t>ЯКУШЕВ Валерий Федорович, научный сотрудник ОЛВЭНА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  <w:t>НОВИКОВА Галина Яковлевна, старший научный сотрудник, к.</w:t>
      </w:r>
      <w:r w:rsidR="00707738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х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t>.н. ОЛВЭНА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  <w:t>ПРОКУДИНА Галина Александровна, комендант АХО</w:t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color w:val="FF0000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ru-RU"/>
        </w:rPr>
        <w:t>ПОЗДРАВЛЯЕМ, ЖЕЛАЕМ КРЕПКОГО ЗДОРОВЬЯ И ДАЛЬНЕЙШИХ УСПЕХОВ !!!</w:t>
      </w:r>
      <w:r w:rsidRPr="00774CFB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774CFB">
        <w:rPr>
          <w:rFonts w:ascii="Verdana" w:eastAsia="Times New Roman" w:hAnsi="Verdana" w:cs="Times New Roman"/>
          <w:noProof/>
          <w:color w:val="000066"/>
          <w:sz w:val="17"/>
          <w:szCs w:val="17"/>
          <w:lang w:eastAsia="ru-RU"/>
        </w:rPr>
        <w:drawing>
          <wp:inline distT="0" distB="0" distL="0" distR="0" wp14:anchorId="1DDA4701" wp14:editId="039311B4">
            <wp:extent cx="1885950" cy="1247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B36F" w14:textId="77777777" w:rsidR="009C1C34" w:rsidRDefault="009C1C34"/>
    <w:sectPr w:rsidR="009C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FB"/>
    <w:rsid w:val="001D76F5"/>
    <w:rsid w:val="00707738"/>
    <w:rsid w:val="00774CFB"/>
    <w:rsid w:val="009C1C34"/>
    <w:rsid w:val="00D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382"/>
  <w15:chartTrackingRefBased/>
  <w15:docId w15:val="{49D2E7DB-E32A-4B53-999C-DBB5244A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74C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74C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2025-12-15T10:43:00Z</dcterms:created>
  <dcterms:modified xsi:type="dcterms:W3CDTF">2025-12-16T05:15:00Z</dcterms:modified>
</cp:coreProperties>
</file>